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C053" w14:textId="135A40BD" w:rsidR="007216CC" w:rsidRPr="007216CC" w:rsidRDefault="007216CC" w:rsidP="007216CC">
      <w:pPr>
        <w:pStyle w:val="Heading1"/>
        <w:spacing w:line="360" w:lineRule="auto"/>
        <w:rPr>
          <w:rFonts w:ascii="Times New Roman" w:hAnsi="Times New Roman" w:cs="Times New Roman"/>
        </w:rPr>
      </w:pPr>
      <w:r w:rsidRPr="007216CC">
        <w:rPr>
          <w:rFonts w:ascii="Times New Roman" w:eastAsia="Source Sans Pro" w:hAnsi="Times New Roman" w:cs="Times New Roman"/>
          <w:b/>
          <w:sz w:val="20"/>
          <w:szCs w:val="20"/>
        </w:rPr>
        <w:t xml:space="preserve">                                            </w:t>
      </w:r>
      <w:r w:rsidRPr="007216CC">
        <w:rPr>
          <w:rFonts w:ascii="Times New Roman" w:hAnsi="Times New Roman" w:cs="Times New Roman"/>
        </w:rPr>
        <w:t>SPHMMC-IRB F 01-004</w:t>
      </w:r>
    </w:p>
    <w:p w14:paraId="272F5F98" w14:textId="46DE2E8E" w:rsidR="007216CC" w:rsidRDefault="007216CC" w:rsidP="007216CC">
      <w:pPr>
        <w:spacing w:line="360" w:lineRule="auto"/>
        <w:rPr>
          <w:rFonts w:ascii="Source Sans Pro" w:eastAsia="Source Sans Pro" w:hAnsi="Source Sans Pro" w:cs="Source Sans Pro"/>
          <w:b/>
          <w:sz w:val="20"/>
          <w:szCs w:val="20"/>
        </w:rPr>
      </w:pPr>
    </w:p>
    <w:p w14:paraId="59687932" w14:textId="26B09700" w:rsidR="007216CC" w:rsidRPr="007216CC" w:rsidRDefault="007216CC" w:rsidP="007216CC">
      <w:pPr>
        <w:spacing w:line="360" w:lineRule="auto"/>
        <w:rPr>
          <w:rFonts w:ascii="Times New Roman" w:eastAsia="Source Sans Pro" w:hAnsi="Times New Roman" w:cs="Times New Roman"/>
          <w:sz w:val="24"/>
          <w:szCs w:val="24"/>
        </w:rPr>
      </w:pPr>
      <w:r>
        <w:rPr>
          <w:rFonts w:ascii="Times New Roman" w:eastAsia="Source Sans Pro" w:hAnsi="Times New Roman" w:cs="Times New Roman"/>
          <w:b/>
          <w:sz w:val="24"/>
          <w:szCs w:val="24"/>
        </w:rPr>
        <w:t xml:space="preserve">IRB Members </w:t>
      </w:r>
      <w:r w:rsidRPr="007216CC">
        <w:rPr>
          <w:rFonts w:ascii="Times New Roman" w:eastAsia="Source Sans Pro" w:hAnsi="Times New Roman" w:cs="Times New Roman"/>
          <w:b/>
          <w:sz w:val="24"/>
          <w:szCs w:val="24"/>
        </w:rPr>
        <w:t xml:space="preserve">Agreement on Confidentiality and Conflict of Interest </w:t>
      </w:r>
    </w:p>
    <w:p w14:paraId="17FE691B" w14:textId="77777777" w:rsidR="007216CC" w:rsidRPr="007216CC" w:rsidRDefault="007216CC" w:rsidP="007216CC">
      <w:pPr>
        <w:spacing w:line="360" w:lineRule="auto"/>
        <w:rPr>
          <w:rFonts w:ascii="Times New Roman" w:eastAsia="Source Sans Pro" w:hAnsi="Times New Roman" w:cs="Times New Roman"/>
          <w:sz w:val="24"/>
          <w:szCs w:val="24"/>
        </w:rPr>
      </w:pPr>
    </w:p>
    <w:p w14:paraId="52EA00A8" w14:textId="77777777" w:rsidR="007216CC" w:rsidRPr="007216CC" w:rsidRDefault="007216CC" w:rsidP="007216CC">
      <w:pPr>
        <w:spacing w:line="360" w:lineRule="auto"/>
        <w:jc w:val="both"/>
        <w:rPr>
          <w:rFonts w:ascii="Times New Roman" w:eastAsia="Source Sans Pro" w:hAnsi="Times New Roman" w:cs="Times New Roman"/>
          <w:color w:val="0E101A"/>
          <w:sz w:val="24"/>
          <w:szCs w:val="24"/>
        </w:rPr>
      </w:pPr>
      <w:r w:rsidRPr="007216CC">
        <w:rPr>
          <w:rFonts w:ascii="Times New Roman" w:eastAsia="Source Sans Pro" w:hAnsi="Times New Roman" w:cs="Times New Roman"/>
          <w:color w:val="0E101A"/>
          <w:sz w:val="24"/>
          <w:szCs w:val="24"/>
        </w:rPr>
        <w:t xml:space="preserve">In the course of my activities as a member of the IRB, I may be provided with confidential information and documentation (which we will refer to as the "Confidential Information"). I agree to take reasonable measures to protect the Confidential Information; subject to applicable legislation and another law of the land not to disclose the Confidential Information to any person; not to use the Confidential Information for any purpose outside the Committee's mandate, and in particular, in a manner which would result in a benefit to myself or any third party; and to return all Confidential Information (including any minutes or notes I have made as part of my Committee duties) to the Chairperson upon the termination of my functions as a Committee member. </w:t>
      </w:r>
    </w:p>
    <w:p w14:paraId="76280EF6" w14:textId="77777777" w:rsidR="007216CC" w:rsidRPr="007216CC" w:rsidRDefault="007216CC" w:rsidP="007216CC">
      <w:pPr>
        <w:spacing w:line="360" w:lineRule="auto"/>
        <w:jc w:val="both"/>
        <w:rPr>
          <w:rFonts w:ascii="Times New Roman" w:eastAsia="Source Sans Pro" w:hAnsi="Times New Roman" w:cs="Times New Roman"/>
          <w:color w:val="0E101A"/>
          <w:sz w:val="24"/>
          <w:szCs w:val="24"/>
        </w:rPr>
      </w:pPr>
    </w:p>
    <w:p w14:paraId="79D2DCB7" w14:textId="77777777" w:rsidR="007216CC" w:rsidRPr="007216CC" w:rsidRDefault="007216CC" w:rsidP="007216CC">
      <w:pPr>
        <w:spacing w:line="360" w:lineRule="auto"/>
        <w:jc w:val="both"/>
        <w:rPr>
          <w:rFonts w:ascii="Times New Roman" w:eastAsia="Source Sans Pro" w:hAnsi="Times New Roman" w:cs="Times New Roman"/>
          <w:i/>
          <w:sz w:val="24"/>
          <w:szCs w:val="24"/>
        </w:rPr>
      </w:pPr>
      <w:r w:rsidRPr="007216CC">
        <w:rPr>
          <w:rFonts w:ascii="Times New Roman" w:eastAsia="Source Sans Pro" w:hAnsi="Times New Roman" w:cs="Times New Roman"/>
          <w:color w:val="0E101A"/>
          <w:sz w:val="24"/>
          <w:szCs w:val="24"/>
        </w:rPr>
        <w:t>Whenever I have a conflict of interest, I shall immediately inform the Chairperson not to count me toward a quorum for voting.</w:t>
      </w:r>
    </w:p>
    <w:p w14:paraId="296A414F" w14:textId="77777777" w:rsidR="007216CC" w:rsidRPr="007216CC" w:rsidRDefault="007216CC" w:rsidP="007216CC">
      <w:pPr>
        <w:spacing w:line="360" w:lineRule="auto"/>
        <w:rPr>
          <w:rFonts w:ascii="Times New Roman" w:eastAsia="Source Sans Pro" w:hAnsi="Times New Roman" w:cs="Times New Roman"/>
          <w:sz w:val="24"/>
          <w:szCs w:val="24"/>
        </w:rPr>
      </w:pPr>
    </w:p>
    <w:p w14:paraId="6C582BAB" w14:textId="59FC0219" w:rsidR="007216CC" w:rsidRPr="007216CC" w:rsidRDefault="007216CC" w:rsidP="007216CC">
      <w:pPr>
        <w:spacing w:line="360" w:lineRule="auto"/>
        <w:jc w:val="both"/>
        <w:rPr>
          <w:rFonts w:ascii="Times New Roman" w:eastAsia="Source Sans Pro" w:hAnsi="Times New Roman" w:cs="Times New Roman"/>
          <w:sz w:val="24"/>
          <w:szCs w:val="24"/>
        </w:rPr>
      </w:pPr>
      <w:r w:rsidRPr="007216CC">
        <w:rPr>
          <w:rFonts w:ascii="Times New Roman" w:eastAsia="Source Sans Pro" w:hAnsi="Times New Roman" w:cs="Times New Roman"/>
          <w:sz w:val="24"/>
          <w:szCs w:val="24"/>
        </w:rPr>
        <w:t xml:space="preserve">I, __________________________________ have read and accept the aforementioned terms and conditions as explained in this Agreement. </w:t>
      </w:r>
    </w:p>
    <w:p w14:paraId="0D903343" w14:textId="77777777" w:rsidR="007216CC" w:rsidRPr="007216CC" w:rsidRDefault="007216CC" w:rsidP="007216CC">
      <w:pPr>
        <w:spacing w:line="360" w:lineRule="auto"/>
        <w:rPr>
          <w:rFonts w:ascii="Times New Roman" w:eastAsia="Source Sans Pro" w:hAnsi="Times New Roman" w:cs="Times New Roman"/>
          <w:sz w:val="24"/>
          <w:szCs w:val="24"/>
        </w:rPr>
      </w:pPr>
    </w:p>
    <w:tbl>
      <w:tblPr>
        <w:tblW w:w="7190" w:type="dxa"/>
        <w:tblInd w:w="1080" w:type="dxa"/>
        <w:tblLayout w:type="fixed"/>
        <w:tblLook w:val="0000" w:firstRow="0" w:lastRow="0" w:firstColumn="0" w:lastColumn="0" w:noHBand="0" w:noVBand="0"/>
      </w:tblPr>
      <w:tblGrid>
        <w:gridCol w:w="3780"/>
        <w:gridCol w:w="3410"/>
      </w:tblGrid>
      <w:tr w:rsidR="007216CC" w:rsidRPr="007216CC" w14:paraId="5952D74C" w14:textId="77777777" w:rsidTr="002D28CE">
        <w:tc>
          <w:tcPr>
            <w:tcW w:w="3780" w:type="dxa"/>
          </w:tcPr>
          <w:p w14:paraId="700B59CB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 xml:space="preserve">_____________________________ </w:t>
            </w:r>
          </w:p>
          <w:p w14:paraId="7E80B362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ab/>
              <w:t>Undersigned Signature</w:t>
            </w:r>
          </w:p>
        </w:tc>
        <w:tc>
          <w:tcPr>
            <w:tcW w:w="3410" w:type="dxa"/>
          </w:tcPr>
          <w:p w14:paraId="2A6EB382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>__________________________</w:t>
            </w:r>
          </w:p>
          <w:p w14:paraId="73E95445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ab/>
            </w: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ab/>
              <w:t>Date</w:t>
            </w:r>
          </w:p>
        </w:tc>
      </w:tr>
      <w:tr w:rsidR="007216CC" w:rsidRPr="007216CC" w14:paraId="06137496" w14:textId="77777777" w:rsidTr="002D28CE">
        <w:tc>
          <w:tcPr>
            <w:tcW w:w="3780" w:type="dxa"/>
          </w:tcPr>
          <w:p w14:paraId="5A1A5EBE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</w:p>
          <w:p w14:paraId="40B17A96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14:paraId="73B8A4FB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</w:p>
          <w:p w14:paraId="0D9E1EE2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</w:p>
        </w:tc>
      </w:tr>
      <w:tr w:rsidR="007216CC" w:rsidRPr="007216CC" w14:paraId="53CFE4C3" w14:textId="77777777" w:rsidTr="002D28CE">
        <w:tc>
          <w:tcPr>
            <w:tcW w:w="3780" w:type="dxa"/>
          </w:tcPr>
          <w:p w14:paraId="336C3F9D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 xml:space="preserve">_____________________________ </w:t>
            </w:r>
          </w:p>
          <w:p w14:paraId="5AD12873" w14:textId="1179A193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>IRB chair Name and Signature</w:t>
            </w:r>
          </w:p>
        </w:tc>
        <w:tc>
          <w:tcPr>
            <w:tcW w:w="3410" w:type="dxa"/>
          </w:tcPr>
          <w:p w14:paraId="2509A962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 xml:space="preserve">_________________________ </w:t>
            </w:r>
          </w:p>
          <w:p w14:paraId="7EB3D3C3" w14:textId="77777777" w:rsidR="007216CC" w:rsidRPr="007216CC" w:rsidRDefault="007216CC" w:rsidP="002D28CE">
            <w:pPr>
              <w:spacing w:line="360" w:lineRule="auto"/>
              <w:rPr>
                <w:rFonts w:ascii="Times New Roman" w:eastAsia="Source Sans Pro" w:hAnsi="Times New Roman" w:cs="Times New Roman"/>
                <w:sz w:val="24"/>
                <w:szCs w:val="24"/>
              </w:rPr>
            </w:pP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ab/>
            </w:r>
            <w:r w:rsidRPr="007216CC">
              <w:rPr>
                <w:rFonts w:ascii="Times New Roman" w:eastAsia="Source Sans Pro" w:hAnsi="Times New Roman" w:cs="Times New Roman"/>
                <w:sz w:val="24"/>
                <w:szCs w:val="24"/>
              </w:rPr>
              <w:tab/>
              <w:t>Date</w:t>
            </w:r>
          </w:p>
        </w:tc>
      </w:tr>
    </w:tbl>
    <w:p w14:paraId="6554535A" w14:textId="77777777" w:rsidR="00512B2A" w:rsidRPr="007216CC" w:rsidRDefault="00512B2A">
      <w:pPr>
        <w:rPr>
          <w:rFonts w:ascii="Times New Roman" w:hAnsi="Times New Roman" w:cs="Times New Roman"/>
          <w:sz w:val="24"/>
          <w:szCs w:val="24"/>
        </w:rPr>
      </w:pPr>
    </w:p>
    <w:sectPr w:rsidR="00512B2A" w:rsidRPr="0072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CC"/>
    <w:rsid w:val="00333E1E"/>
    <w:rsid w:val="00512B2A"/>
    <w:rsid w:val="007216CC"/>
    <w:rsid w:val="008C0E88"/>
    <w:rsid w:val="00926DFF"/>
    <w:rsid w:val="00A7165B"/>
    <w:rsid w:val="00DD195D"/>
    <w:rsid w:val="00F7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F21D"/>
  <w15:chartTrackingRefBased/>
  <w15:docId w15:val="{D0F3F8DA-BC9D-4B2E-AAA7-AEFF039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C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6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6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6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6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6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6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6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6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6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6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6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6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1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6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16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6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6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Gadissa Hundie</dc:creator>
  <cp:keywords/>
  <dc:description/>
  <cp:lastModifiedBy>Delayehu Bekele</cp:lastModifiedBy>
  <cp:revision>2</cp:revision>
  <cp:lastPrinted>2025-04-08T06:35:00Z</cp:lastPrinted>
  <dcterms:created xsi:type="dcterms:W3CDTF">2026-05-28T23:46:00Z</dcterms:created>
  <dcterms:modified xsi:type="dcterms:W3CDTF">2026-05-28T23:46:00Z</dcterms:modified>
</cp:coreProperties>
</file>